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81" w:rsidRDefault="00ED0081" w:rsidP="00ED0081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9795988"/>
      <w:bookmarkStart w:id="1" w:name="_Toc31887339"/>
      <w:r>
        <w:rPr>
          <w:lang w:val="el-GR"/>
        </w:rPr>
        <w:t>ΠΑΡΑΡΤΗΜΑ VIΙ</w:t>
      </w:r>
      <w:r>
        <w:t>I</w:t>
      </w:r>
      <w:r>
        <w:rPr>
          <w:lang w:val="el-GR"/>
        </w:rPr>
        <w:t xml:space="preserve"> –ΥΠΟΔΕΙΓΜΑ ΟΙΚΟΝΟΜΙΚΗΣ ΠΡΟΣΦΟΡΑΣ (Προσαρμοσμένο από την Αναθέτουσα Αρχή)</w:t>
      </w:r>
      <w:bookmarkEnd w:id="0"/>
      <w:bookmarkEnd w:id="1"/>
    </w:p>
    <w:p w:rsidR="00B10C3A" w:rsidRPr="002602A0" w:rsidRDefault="00B10C3A" w:rsidP="00B10C3A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B10C3A" w:rsidRPr="002602A0" w:rsidRDefault="00B10C3A" w:rsidP="00B10C3A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B10C3A" w:rsidRPr="002602A0" w:rsidRDefault="00B10C3A" w:rsidP="00B10C3A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B10C3A" w:rsidRPr="002602A0" w:rsidRDefault="00B10C3A" w:rsidP="00B10C3A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="002C13F3"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</w:t>
      </w:r>
      <w:r w:rsidR="002C13F3" w:rsidRPr="002C13F3">
        <w:rPr>
          <w:rFonts w:asciiTheme="minorHAnsi" w:hAnsiTheme="minorHAnsi" w:cs="Tahoma"/>
          <w:iCs/>
          <w:sz w:val="20"/>
          <w:szCs w:val="20"/>
        </w:rPr>
        <w:t>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B10C3A" w:rsidRPr="002602A0" w:rsidRDefault="00B10C3A" w:rsidP="00B10C3A">
      <w:pPr>
        <w:jc w:val="both"/>
        <w:rPr>
          <w:rFonts w:cs="Tahoma"/>
          <w:sz w:val="20"/>
          <w:szCs w:val="20"/>
        </w:rPr>
      </w:pPr>
    </w:p>
    <w:p w:rsidR="00B10C3A" w:rsidRDefault="00B10C3A" w:rsidP="00B10C3A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p w:rsidR="00A6376F" w:rsidRDefault="00A6376F" w:rsidP="00B10C3A">
      <w:pPr>
        <w:jc w:val="both"/>
        <w:rPr>
          <w:rFonts w:cs="Tahoma"/>
          <w:sz w:val="20"/>
          <w:szCs w:val="20"/>
        </w:rPr>
      </w:pPr>
    </w:p>
    <w:p w:rsidR="00A6376F" w:rsidRPr="002602A0" w:rsidRDefault="00A6376F" w:rsidP="00B10C3A">
      <w:pPr>
        <w:jc w:val="both"/>
        <w:rPr>
          <w:rFonts w:cs="Tahoma"/>
          <w:sz w:val="20"/>
          <w:szCs w:val="20"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582"/>
        <w:gridCol w:w="2170"/>
        <w:gridCol w:w="1417"/>
        <w:gridCol w:w="241"/>
        <w:gridCol w:w="961"/>
        <w:gridCol w:w="314"/>
        <w:gridCol w:w="753"/>
        <w:gridCol w:w="381"/>
        <w:gridCol w:w="760"/>
        <w:gridCol w:w="233"/>
        <w:gridCol w:w="1007"/>
        <w:gridCol w:w="127"/>
      </w:tblGrid>
      <w:tr w:rsidR="003E2BCF" w:rsidRPr="007A02A4" w:rsidTr="003E2BCF">
        <w:trPr>
          <w:gridAfter w:val="1"/>
          <w:wAfter w:w="127" w:type="dxa"/>
          <w:trHeight w:val="240"/>
        </w:trPr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BCF" w:rsidRPr="007A02A4" w:rsidRDefault="00AD5BF5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br w:type="page"/>
            </w:r>
            <w:r w:rsidR="003E2BCF" w:rsidRPr="007A02A4"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Α: ΕΙΔΗ ΠΑΝΤΟΠΩΛΕΙΟΥ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CF" w:rsidRPr="007A02A4" w:rsidRDefault="003E2BCF" w:rsidP="00D647D8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BCF" w:rsidRPr="007A02A4" w:rsidRDefault="003E2BCF" w:rsidP="00D647D8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3E2BCF" w:rsidRPr="007A02A4" w:rsidTr="00A6376F">
        <w:trPr>
          <w:trHeight w:val="7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CF" w:rsidRPr="007A02A4" w:rsidRDefault="003E2BCF" w:rsidP="00D647D8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CF" w:rsidRPr="00771300" w:rsidRDefault="003E2BCF" w:rsidP="00D64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CF" w:rsidRPr="007A02A4" w:rsidRDefault="003E2BCF" w:rsidP="00551AF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BCF" w:rsidRPr="007A02A4" w:rsidRDefault="003E2BCF" w:rsidP="00AC25BE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ΑΛΑΤΙ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5 ΚΙΛΩΝ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ΑΛΕΥΡΙ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ΚΙΛΟΥ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ΑΛΕΥΡΙ ΤΥΠΟΥ ΦΑΡΙΝΑ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ΣΥΣΚΕΤΑΣΙΑ 500 ΓΡΑΜ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ΑΜΜΩΝΙΑ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30 ΓΡΑΜ.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>
              <w:rPr>
                <w:color w:val="000000"/>
                <w:sz w:val="18"/>
                <w:szCs w:val="18"/>
                <w:lang w:eastAsia="el-GR"/>
              </w:rPr>
              <w:t>24</w:t>
            </w:r>
            <w:r w:rsidRPr="00C141D1">
              <w:rPr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A6376F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ΑΥΓΑ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ΕΞΑΔΑ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ΒΑΝΙΛΙΑ ΑΡΩΜΑΤΙΚΗ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ΚΟΥΤΙ 30 ΔΟΣΕΩΝ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>
              <w:rPr>
                <w:color w:val="000000"/>
                <w:sz w:val="18"/>
                <w:szCs w:val="18"/>
                <w:lang w:eastAsia="el-GR"/>
              </w:rPr>
              <w:t>24</w:t>
            </w:r>
            <w:r w:rsidRPr="00C141D1">
              <w:rPr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ΓΑΛΑ ΑΓΕΛΑΔΙΝΟ  (ΦΡΕΣΚΟ)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ΣΥΣΚΕΥΑΣΙΑΣ 1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λίτ</w:t>
            </w:r>
            <w:proofErr w:type="spellEnd"/>
            <w:r w:rsidRPr="007A02A4">
              <w:rPr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ΔΑΦΝΗ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15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7A02A4">
              <w:rPr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ΔΗΜΗΤΡΙΑΚΑ ΟΛΙΚΗΣ ΑΛΕΣΗΣ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ΕΛΑΙΟΛΑΔΟ ΕΞΑΙΡΕΤΙΚΑ ΠΑΡΘΕΝΟ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5 λίτρου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ΕΛΙΕΣ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ΖΑΧΑΡΗ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ΖΑΧΑΡΗ ΑΧΝΗ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ΣΥΣΚΕΤΑΣΙΑ 400 ΓΡΑΜ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ΖΕΛΕΔΑΚΙΑ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ΚΑΝΕΛΛΑ ΣΚΟΝΗ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ΚΑΡΥΔΙΑ ΨΙΧΑ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250γρ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ΚΑΦΕΣ ΕΛΛΗΝΙΚΟΣ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lastRenderedPageBreak/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ΚΟΡΝ ΦΛΑΟΥΕΡ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0C1C0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200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ΚΟΥΚΙΑ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ΚΡΑΚΕΡ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140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ΚΡΙΘΑΡΑΚΙ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ΚΥΜΙΝΟ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50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ΜΑΚΑΡΟΝΑΚΙ ΚΟΦΤΟ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ΜΑΚΑΡΟΝΙΑ ΠΑΣΤΙΤΣΙΟΥ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 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ΜΑΚΑΡΟΝΙΑ ΣΠΑΓΓΕΤΙ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 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ΜΑΡΓΑΡΙΝΗ ΤΥΠΟΥ ΒΙΤΑΜ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250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ΜΕΛΙ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ΜΑΡΜΕΛΑΔΑ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450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ΜΠΕΚΙΝ ΠΑΟΥΝΤΕΡ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20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ΝΕΡΟ (ΣΥΣΚ. 1,5 ΛΙΤΡΩΝ)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ΕΞΑΔΑ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A637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ΞΥΔΙ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5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litra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ΠΙΠΕΡΙ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50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ΡΕΒΥΘΙΑ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ΡΙΓΑΝΗ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50γρ.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ΡΥΖΙ ΚΙΤΡΙΝΟ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ΡΥΖΙ ΤΥΠΟΥ ΚΑΡΟΛΙΝΑ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ΣΟΔΑ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100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ΣΟΚΟΛΑΤΑΚΙΑ ΧΡΙΣΤΟΥΓΕΝΝΙΑΤΙΚΑ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ΣΟΚΟΛΑΤΕΝΙΑ ΑΥΓΟΥΛΑΚΙΑ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ΣΟΥΣΑΜΙ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ΣΤΑΦΙΔΕΣ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ΤΑΧΙΝΙ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1000 ΓΡΑΜ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ΤΟΜΑΤΟΠΟΛΤΟΣ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860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ΤΣΑΙ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ΦΑΚΕΛ.20x1,5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A6376F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ΦΑΒΑ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ΦΑΚΕΣ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ΦΑΣΟΛΙΑ ΜΕΤΡΙΑ ΞΕΡΑ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ΦΡΥΓΑΝΙΑ ΤΡΙΜΕΝΗ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ΦΡΥΓΑΝΙΕΣ ΟΛΙΚΗΣ ΑΛΕΣΗΣ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500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lastRenderedPageBreak/>
              <w:t>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ΦΥΤΙΝΗ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 xml:space="preserve">ΣΥΣΚΕΥΑΣΙΑ 400 </w:t>
            </w:r>
            <w:proofErr w:type="spellStart"/>
            <w:r w:rsidRPr="007A02A4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ΧΑΛΒΑΣ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ΣΥΣΚΕΥΑΣΙΑ 1 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ΧΥΜΟΣ ΛΕΜΟΝΙΟΥ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ΣΥΣΚ.380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2BCF" w:rsidRPr="007A02A4" w:rsidTr="003E2BC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ΨΩΜΙ ΤΟΣΤ ΟΛΙΚΗΣ ΑΛΕΣΗΣ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F" w:rsidRPr="007A02A4" w:rsidRDefault="003E2BCF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7A02A4">
              <w:rPr>
                <w:color w:val="000000"/>
                <w:sz w:val="18"/>
                <w:szCs w:val="18"/>
                <w:lang w:eastAsia="el-GR"/>
              </w:rPr>
              <w:t>500gr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Pr="00E27DEB" w:rsidRDefault="003E2BCF" w:rsidP="00D647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7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D647D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BCF" w:rsidRDefault="003E2BCF" w:rsidP="00E66837">
            <w:pPr>
              <w:jc w:val="center"/>
            </w:pPr>
            <w:r w:rsidRPr="00C141D1">
              <w:rPr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BCF" w:rsidRDefault="003E2BCF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E2BCF" w:rsidRDefault="003E2BCF">
      <w:pPr>
        <w:rPr>
          <w:rFonts w:cs="Tahoma"/>
          <w:b/>
          <w:bCs/>
          <w:sz w:val="20"/>
          <w:szCs w:val="20"/>
        </w:rPr>
      </w:pPr>
    </w:p>
    <w:p w:rsidR="003E2BCF" w:rsidRDefault="003E2BCF">
      <w:pPr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br w:type="page"/>
      </w:r>
    </w:p>
    <w:p w:rsidR="00AD5BF5" w:rsidRDefault="00AD5BF5">
      <w:pPr>
        <w:rPr>
          <w:rFonts w:cs="Tahoma"/>
          <w:b/>
          <w:bCs/>
          <w:sz w:val="20"/>
          <w:szCs w:val="20"/>
        </w:rPr>
      </w:pPr>
    </w:p>
    <w:p w:rsidR="00771300" w:rsidRPr="002602A0" w:rsidRDefault="00771300" w:rsidP="00771300">
      <w:pPr>
        <w:jc w:val="center"/>
        <w:rPr>
          <w:rFonts w:cs="Tahoma"/>
          <w:sz w:val="20"/>
          <w:szCs w:val="20"/>
        </w:rPr>
      </w:pPr>
      <w:r w:rsidRPr="002602A0">
        <w:rPr>
          <w:rFonts w:cs="Tahoma"/>
          <w:b/>
          <w:bCs/>
          <w:sz w:val="20"/>
          <w:szCs w:val="20"/>
        </w:rPr>
        <w:t>ΥΠΟΔΕΙΓΜΑ  ΟΙΚΟΝΟΜΙΚΗΣ ΠΡΟΣΦΟΡΑΣ</w:t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p w:rsidR="00771300" w:rsidRDefault="00771300"/>
    <w:tbl>
      <w:tblPr>
        <w:tblW w:w="8260" w:type="dxa"/>
        <w:tblInd w:w="93" w:type="dxa"/>
        <w:tblLook w:val="04A0"/>
      </w:tblPr>
      <w:tblGrid>
        <w:gridCol w:w="494"/>
        <w:gridCol w:w="2402"/>
        <w:gridCol w:w="1124"/>
        <w:gridCol w:w="1110"/>
        <w:gridCol w:w="1060"/>
        <w:gridCol w:w="1060"/>
        <w:gridCol w:w="1088"/>
      </w:tblGrid>
      <w:tr w:rsidR="00771300" w:rsidRPr="00771300" w:rsidTr="00771300">
        <w:trPr>
          <w:trHeight w:val="2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Β:</w:t>
            </w: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ΚΡΕΟΠΩΛΕΙΟΥ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771300" w:rsidRPr="00771300" w:rsidTr="00771300">
        <w:trPr>
          <w:trHeight w:val="7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ΚΙΜΑΣ ΜΟΣΧΑΡΙΣΙΟΣ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9519E2" w:rsidRDefault="009519E2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ΚΟΤΟΠΟΥΛΟ ΧΩΡΙΑΤΙΚΟ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9519E2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="00771300"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ΜΟΣΧΑΡΙ ΧΩΡΙΣ ΚΟΚΑΛΟ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9519E2" w:rsidP="0095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  <w:r w:rsidR="00771300"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71300" w:rsidRPr="00771300" w:rsidTr="00771300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ΧΟΙΡΙΝΟ ΚΡΕΑΣ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9519E2" w:rsidP="0095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  <w:r w:rsidR="00771300"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771300" w:rsidRDefault="00771300"/>
    <w:p w:rsidR="00771300" w:rsidRDefault="00771300">
      <w:r>
        <w:br w:type="page"/>
      </w:r>
    </w:p>
    <w:p w:rsidR="00771300" w:rsidRDefault="00771300"/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>ΥΠΟΔΕΙΓΜΑ  ΟΙΚΟΝΟΜΙΚΗΣ ΠΡΟΣΦΟΡΑΣ</w:t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tbl>
      <w:tblPr>
        <w:tblW w:w="8338" w:type="dxa"/>
        <w:tblInd w:w="93" w:type="dxa"/>
        <w:tblLook w:val="04A0"/>
      </w:tblPr>
      <w:tblGrid>
        <w:gridCol w:w="494"/>
        <w:gridCol w:w="2328"/>
        <w:gridCol w:w="1198"/>
        <w:gridCol w:w="1110"/>
        <w:gridCol w:w="1060"/>
        <w:gridCol w:w="1060"/>
        <w:gridCol w:w="1088"/>
      </w:tblGrid>
      <w:tr w:rsidR="00771300" w:rsidRPr="00771300" w:rsidTr="00F0767A">
        <w:trPr>
          <w:trHeight w:val="240"/>
        </w:trPr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Default="00771300" w:rsidP="00771300">
            <w:pPr>
              <w:spacing w:after="0" w:line="240" w:lineRule="auto"/>
              <w:jc w:val="center"/>
            </w:pPr>
          </w:p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>
              <w:br w:type="page"/>
            </w: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Γ:</w:t>
            </w:r>
            <w:r w:rsidRPr="00771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ΙΧΘΥΟΠΩΛΕΙΟΥ - ΚΑΤΑΨΥΓΜΕΝΑ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771300" w:rsidRPr="00771300" w:rsidTr="00771300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00" w:rsidRPr="00771300" w:rsidRDefault="00771300" w:rsidP="0077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771300" w:rsidRDefault="00771300"/>
    <w:tbl>
      <w:tblPr>
        <w:tblW w:w="8429" w:type="dxa"/>
        <w:tblInd w:w="93" w:type="dxa"/>
        <w:tblLook w:val="04A0"/>
      </w:tblPr>
      <w:tblGrid>
        <w:gridCol w:w="625"/>
        <w:gridCol w:w="419"/>
        <w:gridCol w:w="1923"/>
        <w:gridCol w:w="1093"/>
        <w:gridCol w:w="1179"/>
        <w:gridCol w:w="1041"/>
        <w:gridCol w:w="1038"/>
        <w:gridCol w:w="1111"/>
      </w:tblGrid>
      <w:tr w:rsidR="009519E2" w:rsidRPr="00BB397C" w:rsidTr="009519E2">
        <w:trPr>
          <w:trHeight w:val="4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br w:type="page"/>
            </w:r>
            <w:r w:rsidRPr="00BB397C">
              <w:rPr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713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ΨΑΡΙ ΠΑΓΚΑΣΙΟΥΣ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ΠΕΡΚΑ ΦΙΛΕΤΟ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ΚΟΤΟΠΟΥΛΟ  ΜΠΟΥΤΙ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ΑΡΑΚΑΣ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ΜΠΑΜΙΕΣ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ΦΑΣΟΛΑΚΙΑ ΠΛΑΤΙΑ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ΣΠΑΝΑΚΙ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302CBD" w:rsidRDefault="009519E2" w:rsidP="00D647D8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r>
              <w:rPr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ΑΝΑΜΕΙΚΤΑ ΛΑΧΑΝΙΚΑ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BB397C" w:rsidTr="009519E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302CBD" w:rsidRDefault="009519E2" w:rsidP="00D647D8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r>
              <w:rPr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ΤΥΡΟΠΙΤΑΚΙΑ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E2" w:rsidRDefault="009519E2" w:rsidP="00D647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19E2" w:rsidRPr="007B6AAD" w:rsidTr="009519E2">
        <w:trPr>
          <w:trHeight w:val="24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9E2" w:rsidRPr="00BB397C" w:rsidRDefault="009519E2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9519E2" w:rsidRDefault="009519E2">
      <w:pP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</w:pPr>
    </w:p>
    <w:p w:rsidR="009519E2" w:rsidRDefault="009519E2">
      <w:pP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</w:pPr>
      <w: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  <w:br w:type="page"/>
      </w:r>
    </w:p>
    <w:p w:rsidR="00771300" w:rsidRDefault="00771300">
      <w:pP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</w:pP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>ΥΠΟΔΕΙΓΜΑ  ΟΙΚΟΝΟΜΙΚΗΣ ΠΡΟΣΦΟΡΑΣ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2C13F3" w:rsidRDefault="002C13F3" w:rsidP="00771300">
      <w:pPr>
        <w:jc w:val="both"/>
        <w:rPr>
          <w:rFonts w:cs="Tahoma"/>
          <w:sz w:val="20"/>
          <w:szCs w:val="20"/>
        </w:rPr>
      </w:pP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tbl>
      <w:tblPr>
        <w:tblW w:w="8338" w:type="dxa"/>
        <w:tblInd w:w="93" w:type="dxa"/>
        <w:tblLook w:val="04A0"/>
      </w:tblPr>
      <w:tblGrid>
        <w:gridCol w:w="540"/>
        <w:gridCol w:w="2178"/>
        <w:gridCol w:w="1302"/>
        <w:gridCol w:w="1110"/>
        <w:gridCol w:w="1060"/>
        <w:gridCol w:w="1060"/>
        <w:gridCol w:w="1088"/>
      </w:tblGrid>
      <w:tr w:rsidR="00A6263E" w:rsidRPr="00A6263E" w:rsidTr="00DE2E70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br w:type="page"/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Δ:</w:t>
            </w: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ΟΠΩΡΟΛΑΧΑΝΟΠΩΛΕΙΟΥ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A6263E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A6263E" w:rsidRPr="00A6263E" w:rsidTr="00A6263E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A6263E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ΑΓΓΟΥΡΙΑ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6263E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ΑΝΙΘΟΣ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3E" w:rsidRPr="00A6263E" w:rsidRDefault="00A6263E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ΜΑΤΣΑΚΙ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3E" w:rsidRPr="00A6263E" w:rsidRDefault="00A6263E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ΑΧΛΑΔΙΑ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ΚΑΡΟΤΑ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ΚΑΡΠΟΥΖΙ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ΚΟΛΟΚΥΘΙΑ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ΚΟΥΝΟΥΠΙΔΙ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ΚΡΕΜΜΥΔΙΑ ΞΕΡΑ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ΚΡΕΜΜΥΔΙΑ ΦΡΕΣΚΑ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ΜΑΤΣΑΚΙ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ΛΑΧΑΝΟ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ΛΕΜΟΝΙΑ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ΜΑΙΝΤΑΝΟΣ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ΜΑΤΣΑΚΙ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ΜΑΝΤΑΡΙΝΙΑ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ΜΑΡΟΥΛΙΑ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ΜΕΛΙΤΖΑΝΕΣ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EA125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ΜΗΛΑ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EA125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ΜΠΑΝΑΝΕΣ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EA125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ΠΑΤΑΤΕΣ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ΠΕΠΟΝΙ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EA125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ΠΙΠΕΡΙΕΣ ΠΡΑΣΙΝΕΣ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A1250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ΠΟΡΤΟΚΑΛΙΑ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50" w:rsidRPr="00A6263E" w:rsidRDefault="00EA1250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BB397C" w:rsidRDefault="00EA1250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50" w:rsidRPr="00A6263E" w:rsidRDefault="00EA1250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ΠΡΑΣΣΑ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ΡΟΔΑΚΙΝΑ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ΣΕΛΙΝΟ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ΜΑΤΣΑΚΙ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ΣΚΟΡΔΟ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ΔΙΧΤΑΚΙ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ΣΠΑΝΑΚΙ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ΣΤΑΦΥΛΙΑ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2,62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ΤΟΜΑΤΕΣ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1,31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A38AF" w:rsidRPr="00A6263E" w:rsidTr="00A6263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ΦΑΣΟΛΑΚΙΑ ΦΡΕΣΚΑ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AF" w:rsidRPr="00A6263E" w:rsidRDefault="009A38AF" w:rsidP="00A62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BB397C" w:rsidRDefault="009A38AF" w:rsidP="00D647D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397C">
              <w:rPr>
                <w:b/>
                <w:bCs/>
                <w:color w:val="000000"/>
                <w:sz w:val="18"/>
                <w:szCs w:val="18"/>
                <w:lang w:eastAsia="el-GR"/>
              </w:rPr>
              <w:t>2,16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AF" w:rsidRPr="00A6263E" w:rsidRDefault="009A38AF" w:rsidP="00A6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626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771300" w:rsidRDefault="00771300"/>
    <w:p w:rsidR="00A6263E" w:rsidRDefault="00A6263E">
      <w:pP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</w:pPr>
      <w:r>
        <w:rPr>
          <w:rFonts w:cs="Tahoma"/>
          <w:b/>
          <w:bCs/>
          <w:sz w:val="20"/>
          <w:szCs w:val="20"/>
        </w:rPr>
        <w:br w:type="page"/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lastRenderedPageBreak/>
        <w:t>ΥΠΟΔΕΙΓΜΑ  ΟΙΚΟΝΟΜΙΚΗΣ ΠΡΟΣΦΟΡΑΣ</w:t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ED0081" w:rsidRPr="00124B83" w:rsidRDefault="00ED0081" w:rsidP="00771300">
      <w:pPr>
        <w:jc w:val="both"/>
        <w:rPr>
          <w:rFonts w:cs="Tahoma"/>
          <w:sz w:val="20"/>
          <w:szCs w:val="20"/>
        </w:rPr>
      </w:pP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tbl>
      <w:tblPr>
        <w:tblW w:w="8429" w:type="dxa"/>
        <w:tblInd w:w="93" w:type="dxa"/>
        <w:tblLook w:val="04A0"/>
      </w:tblPr>
      <w:tblGrid>
        <w:gridCol w:w="494"/>
        <w:gridCol w:w="2591"/>
        <w:gridCol w:w="1028"/>
        <w:gridCol w:w="1110"/>
        <w:gridCol w:w="1059"/>
        <w:gridCol w:w="1059"/>
        <w:gridCol w:w="1088"/>
      </w:tblGrid>
      <w:tr w:rsidR="00CC1AD2" w:rsidRPr="00CC1AD2" w:rsidTr="00CC1AD2">
        <w:trPr>
          <w:trHeight w:val="240"/>
        </w:trPr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771300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>
              <w:br w:type="page"/>
            </w:r>
            <w:r w:rsidR="00CC1AD2"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Ε:</w:t>
            </w:r>
            <w:r w:rsidR="00CC1AD2"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ΓΑΛΑΚΤΟΠΩΛΕΙΟΥ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7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A62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ΤΥΡΙ ΤΡΙΜΕΝΟ (ΑΝΘΟΤΥΡΟΣ)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6,73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ΓΙΑΟΥΡΤΙ ΠΡΟΒΕΙΟ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3,32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ΤΥΡΙ ΤΟΣΤ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5,30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ΦΕΤΑ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7,65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ΓΡΑΒΙΕΡΑ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346C48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8,5</w:t>
            </w:r>
            <w:r w:rsidR="00346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ΜΥΖΗΘΡΑ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ΑΝΘΟΤΥΡΟΣ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7,07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1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CC1AD2" w:rsidRPr="00CC1AD2" w:rsidTr="00CC1AD2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AD2" w:rsidRPr="00CC1AD2" w:rsidRDefault="00CC1AD2" w:rsidP="00CC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771300" w:rsidRDefault="00771300"/>
    <w:p w:rsidR="00CC1AD2" w:rsidRDefault="00CC1AD2">
      <w:pPr>
        <w:rPr>
          <w:rFonts w:eastAsiaTheme="minorEastAsia" w:cs="Tahoma"/>
          <w:b/>
          <w:bCs/>
          <w:color w:val="000000"/>
          <w:sz w:val="20"/>
          <w:szCs w:val="20"/>
          <w:lang w:eastAsia="el-GR"/>
        </w:rPr>
      </w:pPr>
      <w:r>
        <w:rPr>
          <w:rFonts w:cs="Tahoma"/>
          <w:b/>
          <w:bCs/>
          <w:sz w:val="20"/>
          <w:szCs w:val="20"/>
        </w:rPr>
        <w:br w:type="page"/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lastRenderedPageBreak/>
        <w:t>ΥΠΟΔΕΙΓΜΑ  ΟΙΚΟΝΟΜΙΚΗΣ ΠΡΟΣΦΟΡΑΣ</w:t>
      </w:r>
    </w:p>
    <w:p w:rsidR="00771300" w:rsidRPr="002602A0" w:rsidRDefault="00771300" w:rsidP="00771300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</w:p>
    <w:p w:rsidR="00771300" w:rsidRPr="002602A0" w:rsidRDefault="00771300" w:rsidP="00771300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p w:rsidR="007258F4" w:rsidRDefault="007258F4"/>
    <w:tbl>
      <w:tblPr>
        <w:tblW w:w="8294" w:type="dxa"/>
        <w:tblInd w:w="93" w:type="dxa"/>
        <w:tblLook w:val="04A0"/>
      </w:tblPr>
      <w:tblGrid>
        <w:gridCol w:w="494"/>
        <w:gridCol w:w="2370"/>
        <w:gridCol w:w="1112"/>
        <w:gridCol w:w="1110"/>
        <w:gridCol w:w="1060"/>
        <w:gridCol w:w="1060"/>
        <w:gridCol w:w="1088"/>
      </w:tblGrid>
      <w:tr w:rsidR="006161ED" w:rsidRPr="006161ED" w:rsidTr="006161ED">
        <w:trPr>
          <w:trHeight w:val="240"/>
        </w:trPr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ΣΤ:</w:t>
            </w: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ΑΡΤΟΠΩΛΕΙΟΥ-ΖΑΧΑΡΟΠΛΑΣΤΕΙΟΥ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6161ED" w:rsidRPr="006161ED" w:rsidTr="006161ED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61ED" w:rsidRPr="006161ED" w:rsidTr="006161ED">
        <w:trPr>
          <w:trHeight w:val="7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ED" w:rsidRPr="006161ED" w:rsidRDefault="006161ED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185319" w:rsidRPr="006161ED" w:rsidTr="00F3322D">
        <w:trPr>
          <w:trHeight w:val="4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ΨΩΜΙ ΟΛΙΚΗΣ ΑΛΕΣΗΣ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 500 ΓΡ.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ΠΑΞΙΜΑΔΙ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700-750 </w:t>
            </w:r>
            <w:proofErr w:type="spellStart"/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ΚΟΥΛΟΥΡΙ ΘΕΣΣΑΛΟΝΙΚΗΣ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ΒΟΥΤΗΜΑΤΑ - ΜΠΙΣΚΟΤΑ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ΚΟΥΡΑΜΠΙΕΔΕΣ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ΜΕΛΟΜΑΚΑΡΟΝΑ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85319" w:rsidRPr="006161ED" w:rsidTr="00B04011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ΤΣΟΥΡΕΚΙ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D64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19" w:rsidRDefault="00185319" w:rsidP="00185319">
            <w:pPr>
              <w:jc w:val="center"/>
            </w:pPr>
            <w:r w:rsidRPr="00627E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319" w:rsidRPr="006161ED" w:rsidRDefault="00185319" w:rsidP="006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6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CC1AD2" w:rsidRDefault="00CC1AD2"/>
    <w:p w:rsidR="00CC1AD2" w:rsidRDefault="00CC1AD2"/>
    <w:p w:rsidR="00CC1AD2" w:rsidRDefault="00CC1AD2">
      <w:r>
        <w:br w:type="page"/>
      </w:r>
    </w:p>
    <w:p w:rsidR="00715FD8" w:rsidRPr="002602A0" w:rsidRDefault="00715FD8" w:rsidP="00715FD8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lastRenderedPageBreak/>
        <w:t>ΥΠΟΔΕΙΓΜΑ  ΟΙΚΟΝΟΜΙΚΗΣ ΠΡΟΣΦΟΡΑΣ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b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t xml:space="preserve">Προμήθεια </w:t>
      </w:r>
      <w:r w:rsidRPr="002602A0">
        <w:rPr>
          <w:rFonts w:asciiTheme="minorHAnsi" w:hAnsiTheme="minorHAnsi" w:cs="Tahoma"/>
          <w:b/>
          <w:sz w:val="20"/>
          <w:szCs w:val="20"/>
          <w:lang w:val="en-US"/>
        </w:rPr>
        <w:t>T</w:t>
      </w:r>
      <w:proofErr w:type="spellStart"/>
      <w:r w:rsidRPr="002602A0">
        <w:rPr>
          <w:rFonts w:asciiTheme="minorHAnsi" w:hAnsiTheme="minorHAnsi" w:cs="Tahoma"/>
          <w:b/>
          <w:sz w:val="20"/>
          <w:szCs w:val="20"/>
        </w:rPr>
        <w:t>ροφίμων</w:t>
      </w:r>
      <w:proofErr w:type="spellEnd"/>
      <w:r w:rsidRPr="002602A0">
        <w:rPr>
          <w:rFonts w:asciiTheme="minorHAnsi" w:hAnsiTheme="minorHAnsi" w:cs="Tahoma"/>
          <w:b/>
          <w:sz w:val="20"/>
          <w:szCs w:val="20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και  των Κοινωνικών δομών της Δημοτικής Κοινωφελούς Επιχείρησης  Μυλοποτάμου (Βρεφονηπιακοί  Σταθμοί και ΚΗΦΗ</w:t>
      </w:r>
    </w:p>
    <w:p w:rsidR="00ED0081" w:rsidRPr="002602A0" w:rsidRDefault="00ED0081" w:rsidP="00ED0081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CC1AD2" w:rsidRPr="002602A0" w:rsidRDefault="00CC1AD2" w:rsidP="00CC1AD2">
      <w:pPr>
        <w:jc w:val="both"/>
        <w:rPr>
          <w:rFonts w:cs="Tahoma"/>
          <w:sz w:val="20"/>
          <w:szCs w:val="20"/>
        </w:rPr>
      </w:pPr>
    </w:p>
    <w:p w:rsidR="00CC1AD2" w:rsidRPr="002602A0" w:rsidRDefault="00CC1AD2" w:rsidP="00CC1AD2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tbl>
      <w:tblPr>
        <w:tblW w:w="8800" w:type="dxa"/>
        <w:tblInd w:w="93" w:type="dxa"/>
        <w:tblLook w:val="04A0"/>
      </w:tblPr>
      <w:tblGrid>
        <w:gridCol w:w="494"/>
        <w:gridCol w:w="2223"/>
        <w:gridCol w:w="271"/>
        <w:gridCol w:w="824"/>
        <w:gridCol w:w="205"/>
        <w:gridCol w:w="905"/>
        <w:gridCol w:w="201"/>
        <w:gridCol w:w="135"/>
        <w:gridCol w:w="197"/>
        <w:gridCol w:w="656"/>
        <w:gridCol w:w="184"/>
        <w:gridCol w:w="196"/>
        <w:gridCol w:w="519"/>
        <w:gridCol w:w="336"/>
        <w:gridCol w:w="607"/>
        <w:gridCol w:w="511"/>
        <w:gridCol w:w="336"/>
      </w:tblGrid>
      <w:tr w:rsidR="00201D40" w:rsidRPr="003031AD" w:rsidTr="00201D40">
        <w:trPr>
          <w:gridAfter w:val="2"/>
          <w:wAfter w:w="847" w:type="dxa"/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40" w:rsidRPr="003031AD" w:rsidRDefault="00201D40" w:rsidP="00D647D8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40" w:rsidRPr="003031AD" w:rsidRDefault="00201D40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D40" w:rsidRPr="003031AD" w:rsidRDefault="00201D40" w:rsidP="00D647D8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40" w:rsidRPr="003031AD" w:rsidRDefault="00201D40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D40" w:rsidRPr="003031AD" w:rsidRDefault="00201D40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40" w:rsidRPr="003031AD" w:rsidRDefault="00201D40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40" w:rsidRPr="003031AD" w:rsidRDefault="00201D40" w:rsidP="00D647D8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trHeight w:val="300"/>
        </w:trPr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201D40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ΚΑΤΗΓΟΡΙΑ Z:</w:t>
            </w: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ΕΙΔΗ ΠΑΝΤΟΠΩΛΕΙΟΥ (ΠΛΗΝ ΤΡΟΦΙΜΩΝ )</w:t>
            </w:r>
          </w:p>
          <w:p w:rsidR="00201D40" w:rsidRPr="00201D40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</w:tr>
      <w:tr w:rsidR="00201D40" w:rsidRPr="00715FD8" w:rsidTr="00201D4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8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40" w:rsidRPr="00715FD8" w:rsidRDefault="00201D40" w:rsidP="0071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ΑΛΟΥΜΙΝΟΧΑΡΤΟ 50Μ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C4010B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>ΑΝΤΙΚΟΛ. ΧΑΡΤΙ ΨΗΣΙΜΑΤΟΣ 50Μ Χ 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ΚΑΛΑΜΑΚΙ ΓΙΑ ΣΟΥΒΛΑΚΙ 200ΤΕΜ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ΚΑΛΑΜΑΚΙ ΣΠΑΣΤΟ 100ΤΕΜ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ΚΑΜΙΝΕΤΟ ΥΓΡΑΕΡΙΟΥ ΜΕΓΑΛΟ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15,32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ΚΑΜΙΝΕΤΟ ΥΓΡΑΕΡΙΟΥ ΜΙΚΡΟ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ΚΥΠΕΛΛΟ ΚΡΥΣΤΑΛ ΜΠΟΜΠΕ 180-200ΓΡ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3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ΜΕΒΡΑΝΗ 30Μ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C4010B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>ΠΟΤΗΡΙ ΛΕΥΚΟ ΜΙΚΡΟ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CC</w:t>
            </w: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50ΤΕΜ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C4010B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>ΠΟΤΗΡΙ ΝΕΡΟΥ ΛΕΥΚΟ 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ML</w:t>
            </w: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TEM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ΣΑΚΟΥΛΕΣ ΤΡΟΦΙΜΩΝ ΜΕΓΑΛΟ 50Τ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ΣΑΚΟΥΛΕΣ ΤΡΟΦΙΜΩΝ ΜΕΣΑΙΟ 50Τ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3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ΦΙΑΛΑΚΙ  EL GRECO CV-470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ΦΙΑΛΑΚΙ ΥΓΡΑΕΡΙΟΥ 500gr ΒΑΛΒΙΔΑ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ΦΙΑΛΙΔΙΟ ΥΓΡΑΕΡΙΟΥ 190ΓΡ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ΦΙΑΛΙΔΙΟ ΥΓΡΑΕΡΙΟΥ 500ΓΡ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C4010B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>ΦΑΓΗΤΟΔΟΧΕΙΑ ΜΙΑΣ ΧΡΗΣΗΣ ΛΕΥΚΑ  50ΤΕΜ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201D40" w:rsidRPr="00715FD8" w:rsidTr="00201D40">
        <w:trPr>
          <w:gridAfter w:val="1"/>
          <w:wAfter w:w="336" w:type="dxa"/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C4010B" w:rsidRDefault="00201D40" w:rsidP="00201D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010B">
              <w:rPr>
                <w:rFonts w:ascii="Calibri" w:hAnsi="Calibri" w:cs="Calibri"/>
                <w:color w:val="000000"/>
                <w:sz w:val="18"/>
                <w:szCs w:val="18"/>
              </w:rPr>
              <w:t>ΦΑΓΗΤΟΔΟΧΕΙΩΝ ΚΑΠΑΚΙΑ ΜΙΑΣ ΧΡΗΣΗΣ ΛΕΥΚΑ 50ΤΕΜ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Default="00201D40" w:rsidP="00201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40" w:rsidRPr="00715FD8" w:rsidRDefault="00201D40" w:rsidP="00201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715FD8" w:rsidRDefault="00715FD8"/>
    <w:p w:rsidR="00715FD8" w:rsidRDefault="00715FD8">
      <w:r>
        <w:br w:type="page"/>
      </w:r>
    </w:p>
    <w:p w:rsidR="00122AA2" w:rsidRPr="002602A0" w:rsidRDefault="00122AA2" w:rsidP="00122AA2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b/>
          <w:bCs/>
          <w:sz w:val="20"/>
          <w:szCs w:val="20"/>
        </w:rPr>
        <w:lastRenderedPageBreak/>
        <w:t>ΥΠΟΔΕΙΓΜΑ  ΟΙΚΟΝΟΜΙΚΗΣ ΠΡΟΣΦΟΡΑΣ</w:t>
      </w:r>
    </w:p>
    <w:p w:rsidR="00122AA2" w:rsidRPr="002602A0" w:rsidRDefault="00122AA2" w:rsidP="00122AA2">
      <w:pPr>
        <w:pStyle w:val="Default"/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122AA2" w:rsidRPr="00122AA2" w:rsidRDefault="00122AA2" w:rsidP="00122AA2">
      <w:pPr>
        <w:pStyle w:val="21"/>
        <w:shd w:val="clear" w:color="auto" w:fill="auto"/>
        <w:spacing w:after="120" w:line="288" w:lineRule="auto"/>
        <w:ind w:right="57"/>
        <w:rPr>
          <w:rFonts w:asciiTheme="minorHAnsi" w:hAnsiTheme="minorHAnsi" w:cstheme="minorHAnsi"/>
          <w:b/>
          <w:sz w:val="22"/>
          <w:szCs w:val="22"/>
        </w:rPr>
      </w:pPr>
      <w:r w:rsidRPr="00122AA2">
        <w:rPr>
          <w:rFonts w:asciiTheme="minorHAnsi" w:hAnsiTheme="minorHAnsi" w:cstheme="minorHAnsi"/>
          <w:b/>
          <w:bCs/>
          <w:sz w:val="22"/>
          <w:szCs w:val="22"/>
        </w:rPr>
        <w:t xml:space="preserve">Προμήθεια </w:t>
      </w:r>
      <w:r w:rsidRPr="00122AA2">
        <w:rPr>
          <w:rFonts w:asciiTheme="minorHAnsi" w:hAnsiTheme="minorHAnsi" w:cstheme="minorHAnsi"/>
          <w:b/>
          <w:sz w:val="22"/>
          <w:szCs w:val="22"/>
        </w:rPr>
        <w:t>Γάλακτος για το προσωπικό του Δήμου Μυλοποτάμου  και των Σχολικών επιτροπών του, (</w:t>
      </w:r>
      <w:proofErr w:type="spellStart"/>
      <w:r w:rsidRPr="00122AA2">
        <w:rPr>
          <w:rFonts w:asciiTheme="minorHAnsi" w:hAnsiTheme="minorHAnsi" w:cstheme="minorHAnsi"/>
          <w:b/>
          <w:sz w:val="22"/>
          <w:szCs w:val="22"/>
        </w:rPr>
        <w:t>Α΄βαθμιας</w:t>
      </w:r>
      <w:proofErr w:type="spellEnd"/>
      <w:r w:rsidRPr="00122AA2">
        <w:rPr>
          <w:rFonts w:asciiTheme="minorHAnsi" w:hAnsiTheme="minorHAnsi" w:cstheme="minorHAnsi"/>
          <w:b/>
          <w:sz w:val="22"/>
          <w:szCs w:val="22"/>
        </w:rPr>
        <w:t xml:space="preserve"> και </w:t>
      </w:r>
      <w:proofErr w:type="spellStart"/>
      <w:r w:rsidRPr="00122AA2">
        <w:rPr>
          <w:rFonts w:asciiTheme="minorHAnsi" w:hAnsiTheme="minorHAnsi" w:cstheme="minorHAnsi"/>
          <w:b/>
          <w:sz w:val="22"/>
          <w:szCs w:val="22"/>
        </w:rPr>
        <w:t>Β΄βάθμιας</w:t>
      </w:r>
      <w:proofErr w:type="spellEnd"/>
      <w:r w:rsidRPr="00122AA2">
        <w:rPr>
          <w:rFonts w:asciiTheme="minorHAnsi" w:hAnsiTheme="minorHAnsi" w:cstheme="minorHAnsi"/>
          <w:b/>
          <w:sz w:val="22"/>
          <w:szCs w:val="22"/>
        </w:rPr>
        <w:t>) για το έτος 20</w:t>
      </w:r>
      <w:r w:rsidR="00201D40" w:rsidRPr="00201D40">
        <w:rPr>
          <w:rFonts w:asciiTheme="minorHAnsi" w:hAnsiTheme="minorHAnsi" w:cstheme="minorHAnsi"/>
          <w:b/>
          <w:sz w:val="22"/>
          <w:szCs w:val="22"/>
        </w:rPr>
        <w:t>20</w:t>
      </w:r>
      <w:r w:rsidRPr="00122AA2">
        <w:rPr>
          <w:rFonts w:asciiTheme="minorHAnsi" w:hAnsiTheme="minorHAnsi" w:cstheme="minorHAnsi"/>
          <w:b/>
          <w:sz w:val="22"/>
          <w:szCs w:val="22"/>
        </w:rPr>
        <w:t>»</w:t>
      </w:r>
    </w:p>
    <w:p w:rsidR="00122AA2" w:rsidRPr="00122AA2" w:rsidRDefault="00122AA2" w:rsidP="00122AA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2AA2" w:rsidRPr="00122AA2" w:rsidRDefault="00122AA2" w:rsidP="00122AA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2AA2">
        <w:rPr>
          <w:rFonts w:asciiTheme="minorHAnsi" w:hAnsiTheme="minorHAnsi" w:cstheme="minorHAnsi"/>
          <w:b/>
          <w:sz w:val="22"/>
          <w:szCs w:val="22"/>
        </w:rPr>
        <w:t>ΠΡΟΣΦΟΡΑ ΠΡΟΣ ΤΟΝ ΔΗΜΟ ΜΥΛΟΠΟΤΑΜΟΥ</w:t>
      </w:r>
    </w:p>
    <w:p w:rsidR="002C13F3" w:rsidRPr="002602A0" w:rsidRDefault="002C13F3" w:rsidP="002C13F3">
      <w:pPr>
        <w:pStyle w:val="Default"/>
        <w:jc w:val="center"/>
        <w:rPr>
          <w:rFonts w:asciiTheme="minorHAnsi" w:hAnsiTheme="minorHAnsi" w:cs="Tahoma"/>
          <w:sz w:val="20"/>
          <w:szCs w:val="20"/>
        </w:rPr>
      </w:pPr>
      <w:r w:rsidRPr="002602A0">
        <w:rPr>
          <w:rFonts w:asciiTheme="minorHAnsi" w:hAnsiTheme="minorHAnsi" w:cs="Tahoma"/>
          <w:sz w:val="20"/>
          <w:szCs w:val="20"/>
        </w:rPr>
        <w:t>ΣΥΜΦΩΝΑ ΜΕ ΤΗΝ ΥΠ΄ ΑΡΙΘ.</w:t>
      </w:r>
      <w:r w:rsidRPr="002C13F3">
        <w:rPr>
          <w:rFonts w:asciiTheme="minorHAnsi" w:hAnsiTheme="minorHAnsi" w:cs="Tahoma"/>
          <w:sz w:val="20"/>
          <w:szCs w:val="20"/>
        </w:rPr>
        <w:t>7589</w:t>
      </w:r>
      <w:r w:rsidRPr="002C13F3">
        <w:rPr>
          <w:rFonts w:asciiTheme="minorHAnsi" w:hAnsiTheme="minorHAnsi" w:cs="Tahoma"/>
          <w:iCs/>
          <w:sz w:val="20"/>
          <w:szCs w:val="20"/>
        </w:rPr>
        <w:t>/2020</w:t>
      </w:r>
      <w:r w:rsidRPr="002602A0">
        <w:rPr>
          <w:rFonts w:asciiTheme="minorHAnsi" w:hAnsiTheme="minorHAnsi" w:cs="Tahoma"/>
          <w:iCs/>
          <w:sz w:val="20"/>
          <w:szCs w:val="20"/>
        </w:rPr>
        <w:t xml:space="preserve"> </w:t>
      </w:r>
      <w:r w:rsidRPr="002602A0">
        <w:rPr>
          <w:rFonts w:asciiTheme="minorHAnsi" w:hAnsiTheme="minorHAnsi" w:cs="Tahoma"/>
          <w:sz w:val="20"/>
          <w:szCs w:val="20"/>
        </w:rPr>
        <w:t>ΔΙΑΚΗΡΥΞΗ ΣΥΝΟΠΤΙΚΟΥ ΔΙΑΓΩΝΙΣΜΟΥ</w:t>
      </w:r>
    </w:p>
    <w:p w:rsidR="00122AA2" w:rsidRPr="002602A0" w:rsidRDefault="00122AA2" w:rsidP="00122AA2">
      <w:pPr>
        <w:jc w:val="both"/>
        <w:rPr>
          <w:rFonts w:cs="Tahoma"/>
          <w:sz w:val="20"/>
          <w:szCs w:val="20"/>
        </w:rPr>
      </w:pPr>
    </w:p>
    <w:p w:rsidR="00122AA2" w:rsidRDefault="00122AA2" w:rsidP="00122AA2">
      <w:pPr>
        <w:jc w:val="both"/>
        <w:rPr>
          <w:rFonts w:cs="Tahoma"/>
          <w:sz w:val="20"/>
          <w:szCs w:val="20"/>
        </w:rPr>
      </w:pPr>
      <w:r w:rsidRPr="002602A0">
        <w:rPr>
          <w:rFonts w:cs="Tahoma"/>
          <w:sz w:val="20"/>
          <w:szCs w:val="20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 w:rsidRPr="002602A0">
        <w:rPr>
          <w:rFonts w:cs="Tahoma"/>
          <w:sz w:val="20"/>
          <w:szCs w:val="20"/>
        </w:rPr>
        <w:t>fax</w:t>
      </w:r>
      <w:proofErr w:type="spellEnd"/>
      <w:r w:rsidRPr="002602A0">
        <w:rPr>
          <w:rFonts w:cs="Tahoma"/>
          <w:sz w:val="20"/>
          <w:szCs w:val="20"/>
        </w:rPr>
        <w:t xml:space="preserve"> ………….…….…...  </w:t>
      </w:r>
      <w:proofErr w:type="gramStart"/>
      <w:r w:rsidRPr="002602A0">
        <w:rPr>
          <w:rFonts w:cs="Tahoma"/>
          <w:sz w:val="20"/>
          <w:szCs w:val="20"/>
          <w:lang w:val="en-US"/>
        </w:rPr>
        <w:t>e</w:t>
      </w:r>
      <w:r w:rsidRPr="002602A0">
        <w:rPr>
          <w:rFonts w:cs="Tahoma"/>
          <w:sz w:val="20"/>
          <w:szCs w:val="20"/>
        </w:rPr>
        <w:t>-</w:t>
      </w:r>
      <w:r w:rsidRPr="002602A0">
        <w:rPr>
          <w:rFonts w:cs="Tahoma"/>
          <w:sz w:val="20"/>
          <w:szCs w:val="20"/>
          <w:lang w:val="en-US"/>
        </w:rPr>
        <w:t>mail</w:t>
      </w:r>
      <w:proofErr w:type="gramEnd"/>
      <w:r w:rsidRPr="002602A0">
        <w:rPr>
          <w:rFonts w:cs="Tahoma"/>
          <w:sz w:val="20"/>
          <w:szCs w:val="20"/>
        </w:rPr>
        <w:t>……………………….</w:t>
      </w:r>
    </w:p>
    <w:p w:rsidR="00122AA2" w:rsidRPr="002602A0" w:rsidRDefault="00122AA2" w:rsidP="00122AA2">
      <w:pPr>
        <w:jc w:val="both"/>
        <w:rPr>
          <w:rFonts w:cs="Tahoma"/>
          <w:sz w:val="20"/>
          <w:szCs w:val="20"/>
        </w:rPr>
      </w:pPr>
    </w:p>
    <w:tbl>
      <w:tblPr>
        <w:tblW w:w="8260" w:type="dxa"/>
        <w:tblInd w:w="93" w:type="dxa"/>
        <w:tblLook w:val="04A0"/>
      </w:tblPr>
      <w:tblGrid>
        <w:gridCol w:w="540"/>
        <w:gridCol w:w="2314"/>
        <w:gridCol w:w="1166"/>
        <w:gridCol w:w="1110"/>
        <w:gridCol w:w="1060"/>
        <w:gridCol w:w="1060"/>
        <w:gridCol w:w="1088"/>
      </w:tblGrid>
      <w:tr w:rsidR="00122AA2" w:rsidRPr="00122AA2" w:rsidTr="00122AA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ΚΑΤΗΓΟΡΙΑ Η:</w:t>
            </w: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ΓΑΛΑ ΜΑΚΡΑΣ ΔΙΑΡΚΕΙΑΣ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122AA2" w:rsidRPr="00122AA2" w:rsidTr="00122AA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122AA2" w:rsidRPr="00122AA2" w:rsidTr="00122AA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ΦΠΑ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715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Ποσοστό έκπτωσης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 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ΕΝΔΕΙΚΤΙΚΗ ΤΙΜΗ με ΦΠΑ</w:t>
            </w:r>
          </w:p>
        </w:tc>
      </w:tr>
      <w:tr w:rsidR="00122AA2" w:rsidRPr="00122AA2" w:rsidTr="00122AA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ΓΑΛΑ ΜΑΚΡΑΣ ΔΙΑΡΚΕΙΑΣ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AA2" w:rsidRPr="00122AA2" w:rsidRDefault="00122AA2" w:rsidP="00122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ΛΙΤΡΟ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ED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0,88</w:t>
            </w:r>
            <w:r w:rsidR="00124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22A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A2" w:rsidRPr="00122AA2" w:rsidRDefault="00122AA2" w:rsidP="00122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C1AD2" w:rsidRDefault="00CC1AD2"/>
    <w:sectPr w:rsidR="00CC1AD2" w:rsidSect="00661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A50"/>
    <w:rsid w:val="000C1C08"/>
    <w:rsid w:val="00122AA2"/>
    <w:rsid w:val="00124B83"/>
    <w:rsid w:val="00174AA6"/>
    <w:rsid w:val="00185319"/>
    <w:rsid w:val="00201D40"/>
    <w:rsid w:val="0027785C"/>
    <w:rsid w:val="002C13F3"/>
    <w:rsid w:val="003340B1"/>
    <w:rsid w:val="00346C48"/>
    <w:rsid w:val="003A1495"/>
    <w:rsid w:val="003B767D"/>
    <w:rsid w:val="003E2BCF"/>
    <w:rsid w:val="00455AD2"/>
    <w:rsid w:val="004D4A50"/>
    <w:rsid w:val="00534D0F"/>
    <w:rsid w:val="00587E56"/>
    <w:rsid w:val="006161ED"/>
    <w:rsid w:val="00661A32"/>
    <w:rsid w:val="00683D52"/>
    <w:rsid w:val="00715FD8"/>
    <w:rsid w:val="007258F4"/>
    <w:rsid w:val="00771300"/>
    <w:rsid w:val="007A02A4"/>
    <w:rsid w:val="007C45DF"/>
    <w:rsid w:val="008E2DAE"/>
    <w:rsid w:val="008F4BC7"/>
    <w:rsid w:val="00927CE6"/>
    <w:rsid w:val="009519E2"/>
    <w:rsid w:val="009A38AF"/>
    <w:rsid w:val="00A6263E"/>
    <w:rsid w:val="00A6376F"/>
    <w:rsid w:val="00AD5BF5"/>
    <w:rsid w:val="00AE5A76"/>
    <w:rsid w:val="00B10C3A"/>
    <w:rsid w:val="00B84DCF"/>
    <w:rsid w:val="00BB5ABF"/>
    <w:rsid w:val="00C95EE0"/>
    <w:rsid w:val="00CC1AD2"/>
    <w:rsid w:val="00CD51D2"/>
    <w:rsid w:val="00EA1250"/>
    <w:rsid w:val="00ED0081"/>
    <w:rsid w:val="00F22460"/>
    <w:rsid w:val="00F9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32"/>
  </w:style>
  <w:style w:type="paragraph" w:styleId="1">
    <w:name w:val="heading 1"/>
    <w:basedOn w:val="a"/>
    <w:next w:val="a"/>
    <w:link w:val="1Char"/>
    <w:uiPriority w:val="9"/>
    <w:qFormat/>
    <w:rsid w:val="00ED0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D0081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 + Έντονη γραφή"/>
    <w:basedOn w:val="a0"/>
    <w:rsid w:val="00927CE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B10C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character" w:customStyle="1" w:styleId="20">
    <w:name w:val="Σώμα κειμένου (2)_"/>
    <w:basedOn w:val="a0"/>
    <w:link w:val="21"/>
    <w:rsid w:val="00122AA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22AA2"/>
    <w:pPr>
      <w:shd w:val="clear" w:color="auto" w:fill="FFFFFF"/>
      <w:spacing w:after="48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Char">
    <w:name w:val="Επικεφαλίδα 2 Char"/>
    <w:basedOn w:val="a0"/>
    <w:link w:val="2"/>
    <w:rsid w:val="00ED008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ED0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1708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ΔΗΜΟΣ</cp:lastModifiedBy>
  <cp:revision>17</cp:revision>
  <cp:lastPrinted>2020-02-17T12:51:00Z</cp:lastPrinted>
  <dcterms:created xsi:type="dcterms:W3CDTF">2020-02-17T12:12:00Z</dcterms:created>
  <dcterms:modified xsi:type="dcterms:W3CDTF">2020-06-26T09:20:00Z</dcterms:modified>
</cp:coreProperties>
</file>