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7" w:rsidRPr="00BF3048" w:rsidRDefault="00A72357" w:rsidP="00A72357">
      <w:pPr>
        <w:rPr>
          <w:rFonts w:ascii="Arial" w:hAnsi="Arial" w:cs="Arial"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sz w:val="22"/>
          <w:szCs w:val="22"/>
          <w:lang w:val="en-US"/>
        </w:rPr>
      </w:pPr>
    </w:p>
    <w:p w:rsidR="00A72357" w:rsidRPr="00BF3048" w:rsidRDefault="00A72357" w:rsidP="00A72357">
      <w:pPr>
        <w:ind w:left="720"/>
        <w:rPr>
          <w:rFonts w:ascii="Arial" w:hAnsi="Arial" w:cs="Arial"/>
          <w:sz w:val="22"/>
          <w:szCs w:val="22"/>
          <w:lang w:val="en-US"/>
        </w:rPr>
      </w:pPr>
    </w:p>
    <w:p w:rsidR="00A72357" w:rsidRPr="00BF3048" w:rsidRDefault="00A72357" w:rsidP="00A72357">
      <w:pPr>
        <w:ind w:left="720"/>
        <w:rPr>
          <w:rFonts w:ascii="Arial" w:hAnsi="Arial" w:cs="Arial"/>
          <w:sz w:val="22"/>
          <w:szCs w:val="22"/>
          <w:lang w:val="en-US"/>
        </w:rPr>
      </w:pPr>
    </w:p>
    <w:tbl>
      <w:tblPr>
        <w:tblW w:w="19245" w:type="dxa"/>
        <w:tblCellMar>
          <w:left w:w="70" w:type="dxa"/>
          <w:right w:w="70" w:type="dxa"/>
        </w:tblCellMar>
        <w:tblLook w:val="0000"/>
      </w:tblPr>
      <w:tblGrid>
        <w:gridCol w:w="4308"/>
        <w:gridCol w:w="1579"/>
        <w:gridCol w:w="3735"/>
        <w:gridCol w:w="3735"/>
        <w:gridCol w:w="1436"/>
        <w:gridCol w:w="4452"/>
      </w:tblGrid>
      <w:tr w:rsidR="00A72357" w:rsidRPr="00BF3048" w:rsidTr="003C60B5">
        <w:trPr>
          <w:trHeight w:val="1418"/>
        </w:trPr>
        <w:tc>
          <w:tcPr>
            <w:tcW w:w="4253" w:type="dxa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ΕΛΛΗΝΙΚΗ  ΔΗΜΟΚΡΑΤΙΑ                                     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>ΝΟΜΟΣ ΡΕΘΥΜΝΟΥ</w:t>
            </w:r>
          </w:p>
          <w:p w:rsidR="00A72357" w:rsidRPr="00BF3048" w:rsidRDefault="00A72357" w:rsidP="003C60B5">
            <w:pPr>
              <w:tabs>
                <w:tab w:val="left" w:pos="1168"/>
              </w:tabs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ΔΗΜΟΣ μυλΟΠΟΤΑΜΟΥ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Δ/ΝΣΗ ΤΕΧΝΙΚΩΝ ΥΠΗΡΕΣΙΩΝ </w:t>
            </w:r>
          </w:p>
          <w:p w:rsidR="00A72357" w:rsidRPr="00BF3048" w:rsidRDefault="00A72357" w:rsidP="003C60B5">
            <w:pPr>
              <w:pStyle w:val="a3"/>
              <w:rPr>
                <w:rFonts w:cs="Arial"/>
                <w:b/>
              </w:rPr>
            </w:pPr>
            <w:r w:rsidRPr="00BF3048">
              <w:rPr>
                <w:rFonts w:cs="Arial"/>
                <w:b/>
                <w:sz w:val="22"/>
                <w:szCs w:val="22"/>
              </w:rPr>
              <w:t xml:space="preserve">ΠΕΡΙΒΑΛΛΟΝΤΟΣ ΚΑΙ ΔΟΜΗΣΗΣ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ΤΜΗΜΑ ΤΕΧΝΙΚΩΝ  –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Η/Μ ΕΡΓΩΝ ΚΑΙ ΣΥΓΚΟΙΝΩΝΙΩΝ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559" w:type="dxa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ΝΟΜΟΣ     :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ΦΟΡΕΑΣ   :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>ΕΡΓΟ         :</w:t>
            </w:r>
          </w:p>
        </w:tc>
        <w:tc>
          <w:tcPr>
            <w:tcW w:w="3686" w:type="dxa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ΡΕΘΥΜΝΟΥ                                             ΔΗΜΟΣ  ΜΥΛΟΠΟΤΑΜΟΥ                                          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  <w:r w:rsidRPr="00BF304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ΠΡΟΜΗΘΕΙΑ ΠΑΡΑΔΟΣΙΑΚΩΝ ΦΩΤΙΣΤΙΚΩΝ 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86" w:type="dxa"/>
          </w:tcPr>
          <w:p w:rsidR="00A72357" w:rsidRPr="00BF3048" w:rsidRDefault="00A72357" w:rsidP="003C60B5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417" w:type="dxa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4394" w:type="dxa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BF30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3048">
        <w:rPr>
          <w:rFonts w:ascii="Arial" w:hAnsi="Arial" w:cs="Arial"/>
          <w:color w:val="000000"/>
          <w:sz w:val="22"/>
          <w:szCs w:val="22"/>
          <w:u w:val="single"/>
        </w:rPr>
        <w:t xml:space="preserve">Τ  Ι  Μ  Ο  Λ  Ο  Γ  Ι  Ο     Π Ρ Ο Σ Φ Ο Ρ Α Σ  </w:t>
      </w: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  <w:r w:rsidRPr="00BF3048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BF3048">
        <w:rPr>
          <w:rFonts w:ascii="Arial" w:hAnsi="Arial" w:cs="Arial"/>
          <w:color w:val="000000"/>
          <w:sz w:val="22"/>
          <w:szCs w:val="22"/>
          <w:u w:val="single"/>
        </w:rPr>
        <w:t>ΓΕΝΙΚΟΙ ΟΡΟΙ ΤΟΥ ΤΙΜΟΛΟΓΙΟΥ</w:t>
      </w:r>
    </w:p>
    <w:p w:rsidR="00A72357" w:rsidRPr="00BF3048" w:rsidRDefault="00A72357" w:rsidP="00A7235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  <w:r w:rsidRPr="00BF3048">
        <w:rPr>
          <w:rFonts w:ascii="Arial" w:hAnsi="Arial" w:cs="Arial"/>
          <w:color w:val="000000"/>
          <w:sz w:val="22"/>
          <w:szCs w:val="22"/>
        </w:rPr>
        <w:t>1)  Στη προμήθεια αυτή ισχύουν οι συμβατικοί όροι που περιέχονται στη διακήρυξη  και οι όροι που η ισχύουσα Νομοθεσία προβλέπει για τα θέματα που ρητώς δεν ρυθμίζονται από τη διακήρυξη .</w:t>
      </w: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</w:p>
    <w:p w:rsidR="00A72357" w:rsidRPr="00BF3048" w:rsidRDefault="00A72357" w:rsidP="00A72357">
      <w:pPr>
        <w:tabs>
          <w:tab w:val="left" w:pos="10632"/>
        </w:tabs>
        <w:rPr>
          <w:rFonts w:ascii="Arial" w:hAnsi="Arial" w:cs="Arial"/>
          <w:color w:val="000000"/>
          <w:sz w:val="22"/>
          <w:szCs w:val="22"/>
        </w:rPr>
      </w:pPr>
      <w:r w:rsidRPr="00BF3048">
        <w:rPr>
          <w:rFonts w:ascii="Arial" w:hAnsi="Arial" w:cs="Arial"/>
          <w:color w:val="000000"/>
          <w:sz w:val="22"/>
          <w:szCs w:val="22"/>
        </w:rPr>
        <w:t>2) Οι τιμές του τιμολογίου αναφέρονται στα  παρακάτω είδη :</w:t>
      </w: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</w:p>
    <w:p w:rsidR="00A72357" w:rsidRPr="00BF3048" w:rsidRDefault="00A72357" w:rsidP="00A72357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W w:w="9747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9"/>
        <w:gridCol w:w="5846"/>
        <w:gridCol w:w="2942"/>
      </w:tblGrid>
      <w:tr w:rsidR="00A72357" w:rsidRPr="00BF3048" w:rsidTr="003C60B5">
        <w:trPr>
          <w:trHeight w:val="521"/>
        </w:trPr>
        <w:tc>
          <w:tcPr>
            <w:tcW w:w="959" w:type="dxa"/>
            <w:shd w:val="clear" w:color="auto" w:fill="F3F3F3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5846" w:type="dxa"/>
            <w:shd w:val="clear" w:color="auto" w:fill="F3F3F3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ΠΕΡΙΓΡΑΦΗ</w:t>
            </w: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ΕΙΔΟΥΣ ΠΡΟΜΗΘΕΙΑΣ</w:t>
            </w:r>
          </w:p>
        </w:tc>
        <w:tc>
          <w:tcPr>
            <w:tcW w:w="2942" w:type="dxa"/>
            <w:shd w:val="clear" w:color="auto" w:fill="F3F3F3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ΜΟΝΑΔΑ ΜΕΤΡΗΣΗΣ</w:t>
            </w:r>
          </w:p>
        </w:tc>
      </w:tr>
      <w:tr w:rsidR="00A72357" w:rsidRPr="00BF3048" w:rsidTr="003C60B5">
        <w:tc>
          <w:tcPr>
            <w:tcW w:w="959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3048">
              <w:rPr>
                <w:rFonts w:ascii="Arial" w:eastAsia="Arial Unicode MS" w:hAnsi="Arial" w:cs="Arial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>ΕΠΙΔΑΠΕΔΙΟ  ΔΙΦΩΤΟ ΦΩΤΙΣΤΙΚΟ  ΠΛΗΡΕΣ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>ΤΕΜΑΧΙ</w:t>
            </w:r>
            <w:r>
              <w:rPr>
                <w:rFonts w:ascii="Arial" w:hAnsi="Arial" w:cs="Arial"/>
                <w:sz w:val="22"/>
                <w:szCs w:val="22"/>
              </w:rPr>
              <w:t>Ο</w:t>
            </w:r>
          </w:p>
        </w:tc>
      </w:tr>
      <w:tr w:rsidR="00A72357" w:rsidRPr="00BF3048" w:rsidTr="003C60B5">
        <w:tc>
          <w:tcPr>
            <w:tcW w:w="959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eastAsia="Arial Unicode MS" w:hAnsi="Arial" w:cs="Arial"/>
                <w:iCs/>
                <w:color w:val="000000"/>
              </w:rPr>
            </w:pPr>
            <w:r w:rsidRPr="00BF3048">
              <w:rPr>
                <w:rFonts w:ascii="Arial" w:eastAsia="Arial Unicode MS" w:hAnsi="Arial" w:cs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>ΕΠΙΔΑΠΕΔΙΟ  ΜΟΝΟΦΩΤΟ ΦΩΤΙΣΤΙΚΟ ΠΛΗΡΕΣ</w:t>
            </w:r>
          </w:p>
        </w:tc>
        <w:tc>
          <w:tcPr>
            <w:tcW w:w="2942" w:type="dxa"/>
            <w:shd w:val="clear" w:color="auto" w:fill="auto"/>
          </w:tcPr>
          <w:p w:rsidR="00A72357" w:rsidRDefault="00A72357" w:rsidP="003C60B5">
            <w:pPr>
              <w:jc w:val="center"/>
            </w:pPr>
            <w:r w:rsidRPr="006976D8">
              <w:rPr>
                <w:rFonts w:ascii="Arial" w:hAnsi="Arial" w:cs="Arial"/>
                <w:sz w:val="22"/>
                <w:szCs w:val="22"/>
              </w:rPr>
              <w:t>ΤΕΜΑΧΙΟ</w:t>
            </w:r>
          </w:p>
        </w:tc>
      </w:tr>
      <w:tr w:rsidR="00A72357" w:rsidRPr="00BF3048" w:rsidTr="003C60B5">
        <w:tc>
          <w:tcPr>
            <w:tcW w:w="959" w:type="dxa"/>
            <w:shd w:val="clear" w:color="auto" w:fill="auto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eastAsia="Arial Unicode MS" w:hAnsi="Arial" w:cs="Arial"/>
                <w:iCs/>
                <w:color w:val="000000"/>
              </w:rPr>
            </w:pPr>
            <w:r w:rsidRPr="00BF3048">
              <w:rPr>
                <w:rFonts w:ascii="Arial" w:eastAsia="Arial Unicode MS" w:hAnsi="Arial" w:cs="Arial"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 xml:space="preserve">ΚΕΦΑΛΗ  ΦΩΤΙΣΤΙΚΟΥ ΔΡΟΜΟΥ </w:t>
            </w:r>
            <w:r w:rsidRPr="00BF3048">
              <w:rPr>
                <w:rFonts w:ascii="Arial" w:hAnsi="Arial" w:cs="Arial"/>
                <w:sz w:val="22"/>
                <w:szCs w:val="22"/>
                <w:lang w:val="en-US"/>
              </w:rPr>
              <w:t>LED</w:t>
            </w:r>
          </w:p>
        </w:tc>
        <w:tc>
          <w:tcPr>
            <w:tcW w:w="2942" w:type="dxa"/>
            <w:shd w:val="clear" w:color="auto" w:fill="auto"/>
          </w:tcPr>
          <w:p w:rsidR="00A72357" w:rsidRDefault="00A72357" w:rsidP="003C60B5">
            <w:pPr>
              <w:jc w:val="center"/>
            </w:pPr>
            <w:r w:rsidRPr="006976D8">
              <w:rPr>
                <w:rFonts w:ascii="Arial" w:hAnsi="Arial" w:cs="Arial"/>
                <w:sz w:val="22"/>
                <w:szCs w:val="22"/>
              </w:rPr>
              <w:t>ΤΕΜΑΧΙΟ</w:t>
            </w:r>
          </w:p>
        </w:tc>
      </w:tr>
      <w:tr w:rsidR="00A72357" w:rsidRPr="00BF3048" w:rsidTr="003C60B5">
        <w:trPr>
          <w:trHeight w:val="384"/>
        </w:trPr>
        <w:tc>
          <w:tcPr>
            <w:tcW w:w="959" w:type="dxa"/>
            <w:shd w:val="clear" w:color="auto" w:fill="auto"/>
          </w:tcPr>
          <w:p w:rsidR="00A72357" w:rsidRPr="00BF3048" w:rsidRDefault="00A72357" w:rsidP="003C60B5">
            <w:pPr>
              <w:jc w:val="center"/>
              <w:rPr>
                <w:rFonts w:ascii="Arial" w:hAnsi="Arial" w:cs="Arial"/>
              </w:rPr>
            </w:pPr>
            <w:r w:rsidRPr="00BF3048">
              <w:rPr>
                <w:rFonts w:ascii="Arial" w:eastAsia="Arial Unicode MS" w:hAnsi="Arial" w:cs="Arial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 xml:space="preserve">ΚΕΦΑΛΗ  ΦΩΤΙΣΤΙΚΟΥ ΔΡΟΜΟΥ </w:t>
            </w:r>
            <w:r w:rsidRPr="00BF3048">
              <w:rPr>
                <w:rFonts w:ascii="Arial" w:hAnsi="Arial" w:cs="Arial"/>
                <w:sz w:val="22"/>
                <w:szCs w:val="22"/>
                <w:lang w:val="en-US"/>
              </w:rPr>
              <w:t>LED</w:t>
            </w:r>
            <w:r w:rsidRPr="00BF3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3048">
              <w:rPr>
                <w:rFonts w:ascii="Arial" w:hAnsi="Arial" w:cs="Arial"/>
                <w:sz w:val="22"/>
                <w:szCs w:val="22"/>
                <w:lang w:val="en-US"/>
              </w:rPr>
              <w:t>SOLAR</w:t>
            </w:r>
          </w:p>
        </w:tc>
        <w:tc>
          <w:tcPr>
            <w:tcW w:w="2942" w:type="dxa"/>
            <w:shd w:val="clear" w:color="auto" w:fill="auto"/>
          </w:tcPr>
          <w:p w:rsidR="00A72357" w:rsidRDefault="00A72357" w:rsidP="003C60B5">
            <w:pPr>
              <w:jc w:val="center"/>
            </w:pPr>
            <w:r w:rsidRPr="006976D8">
              <w:rPr>
                <w:rFonts w:ascii="Arial" w:hAnsi="Arial" w:cs="Arial"/>
                <w:sz w:val="22"/>
                <w:szCs w:val="22"/>
              </w:rPr>
              <w:t>ΤΕΜΑΧΙΟ</w:t>
            </w:r>
          </w:p>
        </w:tc>
      </w:tr>
      <w:tr w:rsidR="00A72357" w:rsidRPr="00BF3048" w:rsidTr="003C60B5">
        <w:tc>
          <w:tcPr>
            <w:tcW w:w="959" w:type="dxa"/>
            <w:shd w:val="clear" w:color="auto" w:fill="auto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eastAsia="Arial Unicode MS" w:hAnsi="Arial" w:cs="Arial"/>
                <w:iCs/>
                <w:color w:val="000000"/>
              </w:rPr>
            </w:pPr>
            <w:r w:rsidRPr="00BF3048">
              <w:rPr>
                <w:rFonts w:ascii="Arial" w:eastAsia="Arial Unicode MS" w:hAnsi="Arial" w:cs="Arial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>ΚΕΦΑΛΗ  ΔΙΦΩΤΟΥ ΦΩΤΙΣΤΙΚΟΥ  ΠΛΗΡΗΣ</w:t>
            </w:r>
          </w:p>
        </w:tc>
        <w:tc>
          <w:tcPr>
            <w:tcW w:w="2942" w:type="dxa"/>
            <w:shd w:val="clear" w:color="auto" w:fill="auto"/>
          </w:tcPr>
          <w:p w:rsidR="00A72357" w:rsidRDefault="00A72357" w:rsidP="003C60B5">
            <w:pPr>
              <w:jc w:val="center"/>
            </w:pPr>
            <w:r w:rsidRPr="006976D8">
              <w:rPr>
                <w:rFonts w:ascii="Arial" w:hAnsi="Arial" w:cs="Arial"/>
                <w:sz w:val="22"/>
                <w:szCs w:val="22"/>
              </w:rPr>
              <w:t>ΤΕΜΑΧΙΟ</w:t>
            </w:r>
          </w:p>
        </w:tc>
      </w:tr>
      <w:tr w:rsidR="00A72357" w:rsidRPr="00BF3048" w:rsidTr="003C60B5">
        <w:tc>
          <w:tcPr>
            <w:tcW w:w="959" w:type="dxa"/>
            <w:shd w:val="clear" w:color="auto" w:fill="auto"/>
          </w:tcPr>
          <w:p w:rsidR="00A72357" w:rsidRPr="00BF3048" w:rsidRDefault="00A72357" w:rsidP="003C60B5">
            <w:pPr>
              <w:jc w:val="center"/>
              <w:rPr>
                <w:rFonts w:ascii="Arial" w:hAnsi="Arial" w:cs="Arial"/>
              </w:rPr>
            </w:pPr>
            <w:r w:rsidRPr="00BF3048">
              <w:rPr>
                <w:rFonts w:ascii="Arial" w:eastAsia="Arial Unicode MS" w:hAnsi="Arial" w:cs="Arial"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 xml:space="preserve">ΝΥΥ 3Χ1.5 Τ.Χ.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72357" w:rsidRPr="00BF3048" w:rsidRDefault="00A72357" w:rsidP="003C60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>ΜΕΤΡ</w:t>
            </w:r>
            <w:r>
              <w:rPr>
                <w:rFonts w:ascii="Arial" w:hAnsi="Arial" w:cs="Arial"/>
                <w:sz w:val="22"/>
                <w:szCs w:val="22"/>
              </w:rPr>
              <w:t>Ο</w:t>
            </w:r>
          </w:p>
        </w:tc>
      </w:tr>
    </w:tbl>
    <w:p w:rsidR="00A72357" w:rsidRPr="00BF3048" w:rsidRDefault="00A72357" w:rsidP="00A72357">
      <w:pPr>
        <w:rPr>
          <w:rFonts w:ascii="Arial" w:eastAsia="Calibri" w:hAnsi="Arial" w:cs="Arial"/>
          <w:b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  <w:r w:rsidRPr="00BF3048">
        <w:rPr>
          <w:rFonts w:ascii="Arial" w:hAnsi="Arial" w:cs="Arial"/>
          <w:color w:val="000000"/>
          <w:sz w:val="22"/>
          <w:szCs w:val="22"/>
        </w:rPr>
        <w:t>Τα  ανωτέρω  είδη   θα παραδοθούν στην έδρα του  Δήμου Μυλοποτάμου  και θα πληρούν τους όρους που θέτει η τεχνική περιγραφή της διακήρυξης .</w:t>
      </w:r>
    </w:p>
    <w:p w:rsidR="00A72357" w:rsidRPr="00BF3048" w:rsidRDefault="00A72357" w:rsidP="00A7235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F3048">
        <w:rPr>
          <w:rFonts w:ascii="Arial" w:hAnsi="Arial" w:cs="Arial"/>
          <w:color w:val="000000"/>
          <w:sz w:val="22"/>
          <w:szCs w:val="22"/>
        </w:rPr>
        <w:t>3) Στη τιμή μονάδος του τιμολογίου έχει συμπεριληφθεί το κόστος των εγγυήσεων καλής λειτουργίας  του  ηλεκτρολογικού υλικού  όπως και κάθε άλλης δαπάνης που προκύπτει από τη διακήρυξη ή τη προσφορά του προμηθευτή.</w:t>
      </w:r>
    </w:p>
    <w:p w:rsidR="00A72357" w:rsidRPr="00BF3048" w:rsidRDefault="00A72357" w:rsidP="00A72357">
      <w:pPr>
        <w:pStyle w:val="a3"/>
        <w:rPr>
          <w:rFonts w:cs="Arial"/>
          <w:sz w:val="22"/>
          <w:szCs w:val="22"/>
        </w:rPr>
      </w:pPr>
      <w:r w:rsidRPr="00BF3048">
        <w:rPr>
          <w:rFonts w:cs="Arial"/>
          <w:sz w:val="22"/>
          <w:szCs w:val="22"/>
        </w:rPr>
        <w:t xml:space="preserve">4) Η προσφορά θα πρέπει να αναφέρεται σε   </w:t>
      </w:r>
      <w:r w:rsidRPr="00BF3048">
        <w:rPr>
          <w:rFonts w:cs="Arial"/>
          <w:color w:val="000000"/>
          <w:sz w:val="22"/>
          <w:szCs w:val="22"/>
        </w:rPr>
        <w:t>ευρώ</w:t>
      </w:r>
      <w:r w:rsidRPr="00BF3048">
        <w:rPr>
          <w:rFonts w:cs="Arial"/>
          <w:sz w:val="22"/>
          <w:szCs w:val="22"/>
        </w:rPr>
        <w:t xml:space="preserve">  και θα αφορά τη τελική τιμή παράδοσης    των  προσφερόμενων ειδών  στην έδρα του  Δήμου  Μυλοποτάμου  πληρώντας όλους τους όρους της διακήρυξης και τους επιπλέον όρους της προσφοράς.</w:t>
      </w: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BF3048">
        <w:rPr>
          <w:rFonts w:ascii="Arial" w:hAnsi="Arial" w:cs="Arial"/>
          <w:color w:val="000000"/>
          <w:sz w:val="22"/>
          <w:szCs w:val="22"/>
          <w:u w:val="single"/>
        </w:rPr>
        <w:t>Τ  Ι  Μ  Ε  Σ        Ε  Φ  Α  Ρ  Μ  Ο  Γ  Η   Σ</w:t>
      </w:r>
    </w:p>
    <w:p w:rsidR="00A72357" w:rsidRPr="00BF3048" w:rsidRDefault="00A72357" w:rsidP="00A72357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534"/>
        <w:gridCol w:w="9213"/>
      </w:tblGrid>
      <w:tr w:rsidR="00A72357" w:rsidRPr="00BF3048" w:rsidTr="003C60B5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ind w:right="-108"/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A/A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ΠΕΡΙΓΡΑΦΗ </w:t>
            </w:r>
          </w:p>
        </w:tc>
      </w:tr>
      <w:tr w:rsidR="00A72357" w:rsidRPr="00BF3048" w:rsidTr="003C60B5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ΕΠΙΔΑΠΕΔΙΟ ΔΙΦΩΤΟ ΦΩΤΙΣΤΙΚΟ ΠΛΗΡΕΣ                           </w:t>
            </w: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(ΕΝΑ  ΤΕΜΑΧΙΟ)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ΕΥΡΩ :                                                                                               (             )</w:t>
            </w:r>
          </w:p>
        </w:tc>
      </w:tr>
      <w:tr w:rsidR="00A72357" w:rsidRPr="00BF3048" w:rsidTr="003C60B5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ΕΠΙΔΑΠΕΔΙΟ  ΜΟΝΟΦΩΤΟ ΦΩΤΙΣΤΙΚΟ  ΠΛΗΡΕΣ                </w:t>
            </w: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(ΕΝΑ  ΤΕΜΑΧΙΟ)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ΕΥΡΩ:                                                                                                (             )</w:t>
            </w:r>
          </w:p>
        </w:tc>
      </w:tr>
      <w:tr w:rsidR="00A72357" w:rsidRPr="00BF3048" w:rsidTr="003C60B5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ΚΕΦΑΛΗ  ΦΩΤΙΣΤΙΚΟΥ ΔΡΟΜΟΥ LED                                   </w:t>
            </w: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(ΕΝΑ  ΤΕΜΑΧΙΟ)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ΕΥΡΩ:                                                                                                (             )</w:t>
            </w:r>
          </w:p>
        </w:tc>
      </w:tr>
      <w:tr w:rsidR="00A72357" w:rsidRPr="00BF3048" w:rsidTr="003C60B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ΚΕΦΑΛΗ  ΦΩΤΙΣΤΙΚΟΥ ΔΡΟΜΟΥ LED SOLAR                      (ΕΝΑ  ΤΕΜΑΧΙΟ)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ΕΥΡΩ:                                                                                                (             )</w:t>
            </w:r>
          </w:p>
        </w:tc>
      </w:tr>
      <w:tr w:rsidR="00A72357" w:rsidRPr="00BF3048" w:rsidTr="003C60B5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ΚΕΦΑΛΗ  ΔΙΦΩΤΟΥ ΦΩΤΙΣΤΙΚΟΥ  ΠΛΗΡΗΣ                          (ΕΝΑ  ΤΕΜΑΧΙΟ)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ΕΥΡΩ:                                                                                                (             )</w:t>
            </w:r>
          </w:p>
        </w:tc>
      </w:tr>
      <w:tr w:rsidR="00A72357" w:rsidRPr="00BF3048" w:rsidTr="003C60B5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57" w:rsidRPr="00BF3048" w:rsidRDefault="00A72357" w:rsidP="003C60B5">
            <w:pPr>
              <w:rPr>
                <w:rFonts w:ascii="Arial" w:hAnsi="Arial" w:cs="Arial"/>
                <w:b/>
                <w:bCs/>
              </w:rPr>
            </w:pPr>
            <w:r w:rsidRPr="00BF304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ΝΥΥ 3Χ1.5 Τ.Χ.                                                                            (ΕΝΑ  ΜΕΤΡΟ)</w:t>
            </w:r>
          </w:p>
          <w:p w:rsidR="00A72357" w:rsidRPr="00BF3048" w:rsidRDefault="00A72357" w:rsidP="003C60B5">
            <w:pPr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ΕΥΡΩ:                                                                                                (             )</w:t>
            </w:r>
          </w:p>
        </w:tc>
      </w:tr>
    </w:tbl>
    <w:p w:rsidR="00A72357" w:rsidRPr="00BF3048" w:rsidRDefault="00A72357" w:rsidP="00A72357">
      <w:pPr>
        <w:rPr>
          <w:rFonts w:ascii="Arial" w:hAnsi="Arial" w:cs="Arial"/>
          <w:sz w:val="22"/>
          <w:szCs w:val="22"/>
        </w:rPr>
      </w:pPr>
      <w:r w:rsidRPr="00BF3048">
        <w:rPr>
          <w:rFonts w:ascii="Arial" w:hAnsi="Arial" w:cs="Arial"/>
          <w:sz w:val="22"/>
          <w:szCs w:val="22"/>
        </w:rPr>
        <w:t xml:space="preserve">    </w:t>
      </w:r>
    </w:p>
    <w:p w:rsidR="00A72357" w:rsidRPr="00BF3048" w:rsidRDefault="00A72357" w:rsidP="00A72357">
      <w:pPr>
        <w:rPr>
          <w:rFonts w:ascii="Arial" w:hAnsi="Arial" w:cs="Arial"/>
          <w:sz w:val="22"/>
          <w:szCs w:val="22"/>
        </w:rPr>
      </w:pPr>
    </w:p>
    <w:p w:rsidR="00A72357" w:rsidRPr="00BF3048" w:rsidRDefault="00A72357" w:rsidP="00A72357">
      <w:pPr>
        <w:rPr>
          <w:rFonts w:ascii="Arial" w:hAnsi="Arial" w:cs="Arial"/>
          <w:sz w:val="22"/>
          <w:szCs w:val="22"/>
        </w:rPr>
      </w:pPr>
      <w:r w:rsidRPr="00BF3048">
        <w:rPr>
          <w:rFonts w:ascii="Arial" w:hAnsi="Arial" w:cs="Arial"/>
          <w:sz w:val="22"/>
          <w:szCs w:val="22"/>
        </w:rPr>
        <w:t xml:space="preserve">  Οι  τιμές  είναι  χωρίς  την   επιβάρυνση  Φ.Π.Α.</w:t>
      </w:r>
    </w:p>
    <w:p w:rsidR="00A72357" w:rsidRPr="00BF3048" w:rsidRDefault="00A72357" w:rsidP="00A72357">
      <w:pPr>
        <w:rPr>
          <w:rFonts w:ascii="Arial" w:hAnsi="Arial" w:cs="Arial"/>
          <w:color w:val="000000"/>
          <w:sz w:val="22"/>
          <w:szCs w:val="22"/>
        </w:rPr>
      </w:pPr>
      <w:r w:rsidRPr="00BF304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</w:p>
    <w:tbl>
      <w:tblPr>
        <w:tblW w:w="0" w:type="auto"/>
        <w:tblLook w:val="01E0"/>
      </w:tblPr>
      <w:tblGrid>
        <w:gridCol w:w="5069"/>
        <w:gridCol w:w="5069"/>
      </w:tblGrid>
      <w:tr w:rsidR="00A72357" w:rsidRPr="00BF3048" w:rsidTr="003C60B5">
        <w:tc>
          <w:tcPr>
            <w:tcW w:w="5069" w:type="dxa"/>
          </w:tcPr>
          <w:p w:rsidR="00A72357" w:rsidRPr="00BF3048" w:rsidRDefault="00A72357" w:rsidP="003C60B5">
            <w:pPr>
              <w:ind w:right="-335"/>
              <w:jc w:val="center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ΕΘΕΩΡΗΘΗ</w:t>
            </w:r>
          </w:p>
          <w:p w:rsidR="00A72357" w:rsidRPr="00BF3048" w:rsidRDefault="00A72357" w:rsidP="003C60B5">
            <w:pPr>
              <w:ind w:right="-335"/>
              <w:jc w:val="center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Η ΠΡΟΪΣΤΑΜΕΝΗ  ΤΜΗΜΑΤΟΣ ΤΕΧΝΙΚΩΝ  </w:t>
            </w:r>
          </w:p>
          <w:p w:rsidR="00A72357" w:rsidRPr="00BF3048" w:rsidRDefault="00A72357" w:rsidP="003C60B5">
            <w:pPr>
              <w:ind w:right="-335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              -Η/Μ ΕΡΓΩΝ ΚΑΙ ΣΥΓΚΟΙΝΩΝΙΩΝ</w:t>
            </w: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ΒΕΔΕΡΓΙΩΤΑΚΗ ΕΛΕΝΗ </w:t>
            </w: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ΧΗΜΙΚΟΣ  ΜΗΧ/ΚΟΣ ΠΕ</w:t>
            </w:r>
            <w:r w:rsidRPr="00BF3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69" w:type="dxa"/>
          </w:tcPr>
          <w:p w:rsidR="00A72357" w:rsidRPr="00BF3048" w:rsidRDefault="00A72357" w:rsidP="003C60B5">
            <w:pPr>
              <w:ind w:left="993" w:hanging="993"/>
              <w:jc w:val="both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BF3048">
              <w:rPr>
                <w:rFonts w:ascii="Arial" w:hAnsi="Arial" w:cs="Arial"/>
                <w:b/>
                <w:sz w:val="22"/>
                <w:szCs w:val="22"/>
              </w:rPr>
              <w:t xml:space="preserve"> ΠΕΡΑΜΑ  28  -  2   - 2020</w:t>
            </w:r>
          </w:p>
          <w:p w:rsidR="00A72357" w:rsidRPr="00BF3048" w:rsidRDefault="00A72357" w:rsidP="003C60B5">
            <w:pPr>
              <w:ind w:left="993" w:hanging="993"/>
              <w:jc w:val="both"/>
              <w:rPr>
                <w:rFonts w:ascii="Arial" w:hAnsi="Arial" w:cs="Arial"/>
                <w:b/>
              </w:rPr>
            </w:pPr>
          </w:p>
          <w:p w:rsidR="00A72357" w:rsidRPr="00BF3048" w:rsidRDefault="00A72357" w:rsidP="003C60B5">
            <w:pPr>
              <w:ind w:left="993" w:hanging="993"/>
              <w:jc w:val="center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Ο ΣΥΝΤΑΞΑΣ</w:t>
            </w:r>
          </w:p>
          <w:p w:rsidR="00A72357" w:rsidRPr="00BF3048" w:rsidRDefault="00A72357" w:rsidP="003C60B5">
            <w:pPr>
              <w:jc w:val="both"/>
              <w:rPr>
                <w:rFonts w:ascii="Arial" w:hAnsi="Arial" w:cs="Arial"/>
              </w:rPr>
            </w:pPr>
          </w:p>
          <w:p w:rsidR="00A72357" w:rsidRPr="00BF3048" w:rsidRDefault="00A72357" w:rsidP="003C60B5">
            <w:pPr>
              <w:jc w:val="both"/>
              <w:rPr>
                <w:rFonts w:ascii="Arial" w:hAnsi="Arial" w:cs="Arial"/>
              </w:rPr>
            </w:pPr>
          </w:p>
          <w:p w:rsidR="00A72357" w:rsidRPr="00BF3048" w:rsidRDefault="00A72357" w:rsidP="003C60B5">
            <w:pPr>
              <w:jc w:val="both"/>
              <w:rPr>
                <w:rFonts w:ascii="Arial" w:hAnsi="Arial" w:cs="Arial"/>
              </w:rPr>
            </w:pP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ΜΑΝΩΛΙΤΣΗΣ ΝΙΚΟΛΑΟΣ</w:t>
            </w: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ΠΤΥΧ. ΜΗΧ\ΓΟΣ  ΜΗΧ\ΚΟΣ ΤΕ</w:t>
            </w: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</w:p>
          <w:p w:rsidR="00A72357" w:rsidRPr="00BF3048" w:rsidRDefault="00A72357" w:rsidP="003C60B5">
            <w:pPr>
              <w:jc w:val="center"/>
              <w:rPr>
                <w:rFonts w:ascii="Arial" w:hAnsi="Arial" w:cs="Arial"/>
                <w:b/>
              </w:rPr>
            </w:pPr>
          </w:p>
          <w:p w:rsidR="00A72357" w:rsidRPr="00BF3048" w:rsidRDefault="00A72357" w:rsidP="003C60B5">
            <w:pPr>
              <w:rPr>
                <w:rFonts w:ascii="Arial" w:hAnsi="Arial" w:cs="Arial"/>
              </w:rPr>
            </w:pPr>
            <w:r w:rsidRPr="00BF3048">
              <w:rPr>
                <w:rFonts w:ascii="Arial" w:hAnsi="Arial" w:cs="Arial"/>
                <w:b/>
                <w:sz w:val="22"/>
                <w:szCs w:val="22"/>
              </w:rPr>
              <w:t>Ο  ΠΡΟΣΦΕΡΩΝ</w:t>
            </w:r>
          </w:p>
        </w:tc>
      </w:tr>
    </w:tbl>
    <w:p w:rsidR="00A72357" w:rsidRPr="00BF3048" w:rsidRDefault="00A72357" w:rsidP="00A72357">
      <w:pPr>
        <w:ind w:left="720"/>
        <w:rPr>
          <w:rFonts w:ascii="Arial" w:hAnsi="Arial" w:cs="Arial"/>
          <w:sz w:val="22"/>
          <w:szCs w:val="22"/>
        </w:rPr>
      </w:pPr>
    </w:p>
    <w:p w:rsidR="00A72357" w:rsidRPr="00BF3048" w:rsidRDefault="00A72357" w:rsidP="00A72357">
      <w:pPr>
        <w:ind w:left="720"/>
        <w:rPr>
          <w:rFonts w:ascii="Arial" w:hAnsi="Arial" w:cs="Arial"/>
          <w:sz w:val="22"/>
          <w:szCs w:val="22"/>
        </w:rPr>
      </w:pPr>
    </w:p>
    <w:p w:rsidR="00A72357" w:rsidRPr="00BF3048" w:rsidRDefault="00A72357" w:rsidP="00A72357">
      <w:pPr>
        <w:ind w:left="720"/>
        <w:rPr>
          <w:rFonts w:ascii="Arial" w:hAnsi="Arial" w:cs="Arial"/>
          <w:sz w:val="22"/>
          <w:szCs w:val="22"/>
        </w:rPr>
      </w:pPr>
    </w:p>
    <w:p w:rsidR="004222B7" w:rsidRDefault="00A72357"/>
    <w:sectPr w:rsidR="004222B7" w:rsidSect="00F3680D">
      <w:type w:val="continuous"/>
      <w:pgSz w:w="11910" w:h="16840"/>
      <w:pgMar w:top="980" w:right="620" w:bottom="280" w:left="94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A72357"/>
    <w:rsid w:val="00106931"/>
    <w:rsid w:val="0022488F"/>
    <w:rsid w:val="002B6E97"/>
    <w:rsid w:val="00303B1B"/>
    <w:rsid w:val="003E23F4"/>
    <w:rsid w:val="00512B2D"/>
    <w:rsid w:val="006F3DFD"/>
    <w:rsid w:val="007317CC"/>
    <w:rsid w:val="00A24F07"/>
    <w:rsid w:val="00A72357"/>
    <w:rsid w:val="00B70E5A"/>
    <w:rsid w:val="00E0694E"/>
    <w:rsid w:val="00E43AD9"/>
    <w:rsid w:val="00EB43C7"/>
    <w:rsid w:val="00EE0AEA"/>
    <w:rsid w:val="00F3680D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A72357"/>
    <w:pPr>
      <w:jc w:val="both"/>
    </w:pPr>
    <w:rPr>
      <w:rFonts w:ascii="Arial" w:hAnsi="Arial"/>
      <w:lang w:eastAsia="en-US"/>
    </w:rPr>
  </w:style>
  <w:style w:type="character" w:customStyle="1" w:styleId="Char">
    <w:name w:val="Σώμα κειμένου Char"/>
    <w:basedOn w:val="a0"/>
    <w:link w:val="a3"/>
    <w:semiHidden/>
    <w:rsid w:val="00A7235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2020-07-24T09:59:00Z</dcterms:created>
  <dcterms:modified xsi:type="dcterms:W3CDTF">2020-07-24T10:00:00Z</dcterms:modified>
</cp:coreProperties>
</file>